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6791" w14:textId="77777777" w:rsidR="00B772A6" w:rsidRPr="00B772A6" w:rsidRDefault="00B772A6" w:rsidP="00B772A6">
      <w:r w:rsidRPr="00B772A6">
        <w:rPr>
          <w:b/>
          <w:bCs/>
        </w:rPr>
        <w:t>Opplysninger om eiendommen</w:t>
      </w:r>
      <w:r w:rsidRPr="00B772A6">
        <w:br/>
      </w:r>
      <w:r w:rsidRPr="00B772A6">
        <w:br/>
      </w:r>
      <w:r w:rsidRPr="00B772A6">
        <w:rPr>
          <w:b/>
          <w:bCs/>
        </w:rPr>
        <w:t>Beliggenhet</w:t>
      </w:r>
      <w:r w:rsidRPr="00B772A6">
        <w:br/>
        <w:t>Boligen ligger med nærhet til skoler og barnehager. Flere servicemuligheter i sentrum. Offentlig transport med buss til både Jessheim og Oslo Lufthavn Gardermoen rett ved. Området har nærhet til naturområder og turmuligheter i skog og mark.</w:t>
      </w:r>
      <w:r w:rsidRPr="00B772A6">
        <w:br/>
      </w:r>
      <w:r w:rsidRPr="00B772A6">
        <w:br/>
      </w:r>
      <w:r w:rsidRPr="00B772A6">
        <w:rPr>
          <w:b/>
          <w:bCs/>
        </w:rPr>
        <w:t>Adkomstvei</w:t>
      </w:r>
      <w:r w:rsidRPr="00B772A6">
        <w:br/>
        <w:t>Offentlig vei med private stikkveier.</w:t>
      </w:r>
      <w:r w:rsidRPr="00B772A6">
        <w:br/>
      </w:r>
      <w:r w:rsidRPr="00B772A6">
        <w:br/>
      </w:r>
      <w:r w:rsidRPr="00B772A6">
        <w:rPr>
          <w:b/>
          <w:bCs/>
        </w:rPr>
        <w:t>Tilknytning vann</w:t>
      </w:r>
      <w:r w:rsidRPr="00B772A6">
        <w:br/>
        <w:t>Offentlig vannledning med private stikkledninger.</w:t>
      </w:r>
      <w:r w:rsidRPr="00B772A6">
        <w:br/>
      </w:r>
      <w:r w:rsidRPr="00B772A6">
        <w:br/>
      </w:r>
      <w:r w:rsidRPr="00B772A6">
        <w:rPr>
          <w:b/>
          <w:bCs/>
        </w:rPr>
        <w:t>Tilknytning avløp</w:t>
      </w:r>
      <w:r w:rsidRPr="00B772A6">
        <w:br/>
        <w:t>Offentlig avløp med private stikkledninger.</w:t>
      </w:r>
      <w:r w:rsidRPr="00B772A6">
        <w:br/>
      </w:r>
      <w:r w:rsidRPr="00B772A6">
        <w:br/>
      </w:r>
      <w:r w:rsidRPr="00B772A6">
        <w:rPr>
          <w:b/>
          <w:bCs/>
        </w:rPr>
        <w:t>Regulering</w:t>
      </w:r>
      <w:r w:rsidRPr="00B772A6">
        <w:br/>
        <w:t>Eiendommen ligger i et område regulert til boligbebyggelse.</w:t>
      </w:r>
      <w:r w:rsidRPr="00B772A6">
        <w:br/>
      </w:r>
      <w:r w:rsidRPr="00B772A6">
        <w:br/>
      </w:r>
      <w:r w:rsidRPr="00B772A6">
        <w:rPr>
          <w:b/>
          <w:bCs/>
        </w:rPr>
        <w:t>Om tomten</w:t>
      </w:r>
      <w:r w:rsidRPr="00B772A6">
        <w:br/>
        <w:t>Tomt er opparbeidet med plen, vei og parkeringsareal.</w:t>
      </w:r>
      <w:r w:rsidRPr="00B772A6">
        <w:br/>
      </w:r>
      <w:r w:rsidRPr="00B772A6">
        <w:br/>
      </w:r>
      <w:r w:rsidRPr="00B772A6">
        <w:rPr>
          <w:b/>
          <w:bCs/>
        </w:rPr>
        <w:t>Tinglyste/andre forhold</w:t>
      </w:r>
      <w:r w:rsidRPr="00B772A6">
        <w:br/>
        <w:t xml:space="preserve">Tinglyste forhold er ikke blitt gjennomgått av takstmann ved utarbeidelsen av denne rapporten. Det er ikke opplyst om noe spesielle forhold utover det som </w:t>
      </w:r>
      <w:proofErr w:type="gramStart"/>
      <w:r w:rsidRPr="00B772A6">
        <w:t>fremkommer</w:t>
      </w:r>
      <w:proofErr w:type="gramEnd"/>
      <w:r w:rsidRPr="00B772A6">
        <w:t xml:space="preserve"> i denne rapporten. Rapporten omfatter ikke beskrivelse av hele borettslaget, felles areal og felles vedlikehold etc. Kun innvendig i den aktuelle seksjon som blir beskrevet på tilstand.</w:t>
      </w:r>
      <w:r w:rsidRPr="00B772A6">
        <w:br/>
      </w:r>
      <w:r w:rsidRPr="00B772A6">
        <w:br/>
      </w:r>
      <w:r w:rsidRPr="00B772A6">
        <w:rPr>
          <w:b/>
          <w:bCs/>
        </w:rPr>
        <w:t>Opplysninger gitt av eier</w:t>
      </w:r>
      <w:r w:rsidRPr="00B772A6">
        <w:br/>
        <w:t>Etablert en vegg i 2017 og etablert en garderobe tilstøtende soverom ved stue. Det har vært en vannlekkasje i felles sjakt. Både årsaken og følgeskader er utbedret av forsikringsselskapet.</w:t>
      </w:r>
      <w:r w:rsidRPr="00B772A6">
        <w:br/>
      </w:r>
      <w:r w:rsidRPr="00B772A6">
        <w:br/>
      </w:r>
      <w:r w:rsidRPr="00B772A6">
        <w:rPr>
          <w:b/>
          <w:bCs/>
        </w:rPr>
        <w:t xml:space="preserve">Oppvarming av boligen </w:t>
      </w:r>
      <w:proofErr w:type="spellStart"/>
      <w:r w:rsidRPr="00B772A6">
        <w:rPr>
          <w:b/>
          <w:bCs/>
        </w:rPr>
        <w:t>boligen</w:t>
      </w:r>
      <w:proofErr w:type="spellEnd"/>
      <w:r w:rsidRPr="00B772A6">
        <w:br/>
      </w:r>
      <w:proofErr w:type="spellStart"/>
      <w:r w:rsidRPr="00B772A6">
        <w:t>Boligen</w:t>
      </w:r>
      <w:proofErr w:type="spellEnd"/>
      <w:r w:rsidRPr="00B772A6">
        <w:t xml:space="preserve"> varmes opp med vannbåren varme fra fjernvarmeanlegg til radiatorer. Det er elektriske varmekabler på badet.</w:t>
      </w:r>
      <w:r w:rsidRPr="00B772A6">
        <w:br/>
      </w:r>
      <w:r w:rsidRPr="00B772A6">
        <w:br/>
      </w:r>
      <w:r w:rsidRPr="00B772A6">
        <w:rPr>
          <w:b/>
          <w:bCs/>
        </w:rPr>
        <w:t>Byggemåte</w:t>
      </w:r>
      <w:r w:rsidRPr="00B772A6">
        <w:br/>
        <w:t xml:space="preserve">Boligen er etablert med grunnmur og bærende konstruksjoner av betong. Veggkonstruksjon med bindingsverk av tre, utvendig kledd med fasadeplater og </w:t>
      </w:r>
      <w:r w:rsidRPr="00B772A6">
        <w:lastRenderedPageBreak/>
        <w:t>trekledning. Taket er et flatt tak tekket med papp. Etasjeskiller av tre. Vinduer med 3-lags glass.</w:t>
      </w:r>
      <w:r w:rsidRPr="00B772A6">
        <w:br/>
      </w:r>
      <w:r w:rsidRPr="00B772A6">
        <w:br/>
      </w:r>
      <w:r w:rsidRPr="00B772A6">
        <w:rPr>
          <w:b/>
          <w:bCs/>
        </w:rPr>
        <w:t>Boligbygg med flere boenheter</w:t>
      </w:r>
      <w:r w:rsidRPr="00B772A6">
        <w:br/>
      </w:r>
      <w:r w:rsidRPr="00B772A6">
        <w:rPr>
          <w:b/>
          <w:bCs/>
        </w:rPr>
        <w:t>Våtrom</w:t>
      </w:r>
      <w:r w:rsidRPr="00B772A6">
        <w:br/>
        <w:t>1. Etasje &gt; Bad</w:t>
      </w:r>
    </w:p>
    <w:p w14:paraId="32631DF0" w14:textId="77777777" w:rsidR="00B772A6" w:rsidRPr="00B772A6" w:rsidRDefault="00B772A6" w:rsidP="00B772A6">
      <w:r w:rsidRPr="00B772A6">
        <w:t xml:space="preserve">Overflater vegger og </w:t>
      </w:r>
      <w:proofErr w:type="gramStart"/>
      <w:r w:rsidRPr="00B772A6">
        <w:t>himling,TG</w:t>
      </w:r>
      <w:proofErr w:type="gramEnd"/>
      <w:r w:rsidRPr="00B772A6">
        <w:t>2</w:t>
      </w:r>
    </w:p>
    <w:p w14:paraId="1F80481F" w14:textId="77777777" w:rsidR="00B772A6" w:rsidRPr="00B772A6" w:rsidRDefault="00B772A6" w:rsidP="00B772A6">
      <w:r w:rsidRPr="00B772A6">
        <w:br/>
      </w:r>
    </w:p>
    <w:p w14:paraId="175B8F20" w14:textId="77777777" w:rsidR="00B772A6" w:rsidRPr="00B772A6" w:rsidRDefault="00B772A6" w:rsidP="00B772A6">
      <w:pPr>
        <w:rPr>
          <w:i/>
          <w:iCs/>
        </w:rPr>
      </w:pPr>
      <w:r w:rsidRPr="00B772A6">
        <w:rPr>
          <w:i/>
          <w:iCs/>
        </w:rPr>
        <w:t>Veggene har baderomsplater. Taket har himlingsplater.</w:t>
      </w:r>
    </w:p>
    <w:p w14:paraId="2E8E8B81" w14:textId="77777777" w:rsidR="00B772A6" w:rsidRPr="00B772A6" w:rsidRDefault="00B772A6" w:rsidP="00B772A6">
      <w:pPr>
        <w:rPr>
          <w:i/>
          <w:iCs/>
        </w:rPr>
      </w:pPr>
      <w:r w:rsidRPr="00B772A6">
        <w:rPr>
          <w:i/>
          <w:iCs/>
        </w:rPr>
        <w:t>Vurdering av avvik:</w:t>
      </w:r>
    </w:p>
    <w:p w14:paraId="2D8A9547" w14:textId="77777777" w:rsidR="00B772A6" w:rsidRPr="00B772A6" w:rsidRDefault="00B772A6" w:rsidP="00B772A6">
      <w:r w:rsidRPr="00B772A6">
        <w:t>- Det er avvik:</w:t>
      </w:r>
      <w:r w:rsidRPr="00B772A6">
        <w:br/>
        <w:t>- To av platene har tidligere glidd fra hverandre. I ettertid har skjøten dette gjelder blitt påført våtromssilikon, og det er montert et dusjkabinett.</w:t>
      </w:r>
      <w:r w:rsidRPr="00B772A6">
        <w:br/>
      </w:r>
      <w:r w:rsidRPr="00B772A6">
        <w:br/>
      </w:r>
      <w:r w:rsidRPr="00B772A6">
        <w:br/>
      </w:r>
      <w:r w:rsidRPr="00B772A6">
        <w:br/>
        <w:t>Tiltak</w:t>
      </w:r>
      <w:r w:rsidRPr="00B772A6">
        <w:br/>
      </w:r>
      <w:r w:rsidRPr="00B772A6">
        <w:br/>
        <w:t>- Tiltak:</w:t>
      </w:r>
      <w:r w:rsidRPr="00B772A6">
        <w:br/>
      </w:r>
      <w:r w:rsidRPr="00B772A6">
        <w:br/>
        <w:t>- Det er ikke behov for tiltak i dag. Dette forholdet bør holdes under oppsyn i tiden som kommer.</w:t>
      </w:r>
      <w:r w:rsidRPr="00B772A6">
        <w:br/>
        <w:t>1. Etasje &gt; Bad</w:t>
      </w:r>
    </w:p>
    <w:p w14:paraId="388D8E39" w14:textId="77777777" w:rsidR="00B772A6" w:rsidRPr="00B772A6" w:rsidRDefault="00B772A6" w:rsidP="00B772A6">
      <w:r w:rsidRPr="00B772A6">
        <w:t xml:space="preserve">Sanitærutstyr og </w:t>
      </w:r>
      <w:proofErr w:type="gramStart"/>
      <w:r w:rsidRPr="00B772A6">
        <w:t>innredning,TG</w:t>
      </w:r>
      <w:proofErr w:type="gramEnd"/>
      <w:r w:rsidRPr="00B772A6">
        <w:t>2</w:t>
      </w:r>
    </w:p>
    <w:p w14:paraId="2995FAD9" w14:textId="77777777" w:rsidR="00B772A6" w:rsidRPr="00B772A6" w:rsidRDefault="00B772A6" w:rsidP="00B772A6">
      <w:r w:rsidRPr="00B772A6">
        <w:br/>
      </w:r>
    </w:p>
    <w:p w14:paraId="79C51E03" w14:textId="77777777" w:rsidR="00B772A6" w:rsidRPr="00B772A6" w:rsidRDefault="00B772A6" w:rsidP="00B772A6">
      <w:pPr>
        <w:rPr>
          <w:i/>
          <w:iCs/>
        </w:rPr>
      </w:pPr>
      <w:r w:rsidRPr="00B772A6">
        <w:rPr>
          <w:i/>
          <w:iCs/>
        </w:rPr>
        <w:t>Rommet har innredning med nedfelt servant, veggmontert toalett, dusjvegger/hjørne og opplegg for vaskemaskin.</w:t>
      </w:r>
    </w:p>
    <w:p w14:paraId="1A1D485C" w14:textId="77777777" w:rsidR="00B772A6" w:rsidRPr="00B772A6" w:rsidRDefault="00B772A6" w:rsidP="00B772A6">
      <w:pPr>
        <w:rPr>
          <w:i/>
          <w:iCs/>
        </w:rPr>
      </w:pPr>
      <w:r w:rsidRPr="00B772A6">
        <w:rPr>
          <w:i/>
          <w:iCs/>
        </w:rPr>
        <w:t>Vurdering av avvik:</w:t>
      </w:r>
    </w:p>
    <w:p w14:paraId="706DC138" w14:textId="77777777" w:rsidR="00B772A6" w:rsidRPr="00B772A6" w:rsidRDefault="00B772A6" w:rsidP="00B772A6">
      <w:r w:rsidRPr="00B772A6">
        <w:t xml:space="preserve">- Det er ikke påvist tilfredsstillende løsning for å synliggjøre lekkasje fra innebygget </w:t>
      </w:r>
      <w:proofErr w:type="spellStart"/>
      <w:r w:rsidRPr="00B772A6">
        <w:t>sisterne</w:t>
      </w:r>
      <w:proofErr w:type="spellEnd"/>
      <w:r w:rsidRPr="00B772A6">
        <w:t>.</w:t>
      </w:r>
      <w:r w:rsidRPr="00B772A6">
        <w:br/>
      </w:r>
      <w:r w:rsidRPr="00B772A6">
        <w:br/>
      </w:r>
      <w:r w:rsidRPr="00B772A6">
        <w:br/>
        <w:t>Tiltak</w:t>
      </w:r>
      <w:r w:rsidRPr="00B772A6">
        <w:br/>
      </w:r>
      <w:r w:rsidRPr="00B772A6">
        <w:br/>
      </w:r>
      <w:r w:rsidRPr="00B772A6">
        <w:lastRenderedPageBreak/>
        <w:t xml:space="preserve">- Ved implementering av innebygget </w:t>
      </w:r>
      <w:proofErr w:type="spellStart"/>
      <w:r w:rsidRPr="00B772A6">
        <w:t>sisterne</w:t>
      </w:r>
      <w:proofErr w:type="spellEnd"/>
      <w:r w:rsidRPr="00B772A6">
        <w:t xml:space="preserve"> var det ikke krav om lekkasjesikring, konstruksjonen bør jevnlig observeres.</w:t>
      </w:r>
      <w:r w:rsidRPr="00B772A6">
        <w:br/>
      </w:r>
      <w:r w:rsidRPr="00B772A6">
        <w:br/>
      </w:r>
      <w:r w:rsidRPr="00B772A6">
        <w:br/>
      </w:r>
      <w:r w:rsidRPr="00B772A6">
        <w:br/>
      </w:r>
      <w:r w:rsidRPr="00B772A6">
        <w:br/>
      </w:r>
      <w:r w:rsidRPr="00B772A6">
        <w:rPr>
          <w:b/>
          <w:bCs/>
        </w:rPr>
        <w:t>Boligbygg med flere boenheter</w:t>
      </w:r>
      <w:r w:rsidRPr="00B772A6">
        <w:br/>
      </w:r>
      <w:r w:rsidRPr="00B772A6">
        <w:br/>
      </w:r>
      <w:r w:rsidRPr="00B772A6">
        <w:rPr>
          <w:b/>
          <w:bCs/>
        </w:rPr>
        <w:t xml:space="preserve">Byggetegninger, </w:t>
      </w:r>
      <w:proofErr w:type="spellStart"/>
      <w:r w:rsidRPr="00B772A6">
        <w:rPr>
          <w:b/>
          <w:bCs/>
        </w:rPr>
        <w:t>brannceller</w:t>
      </w:r>
      <w:proofErr w:type="spellEnd"/>
      <w:r w:rsidRPr="00B772A6">
        <w:rPr>
          <w:b/>
          <w:bCs/>
        </w:rPr>
        <w:t xml:space="preserve"> og krav for rom til varig opphold</w:t>
      </w:r>
      <w:r w:rsidRPr="00B772A6">
        <w:br/>
        <w:t xml:space="preserve">Det foreligger godkjente og </w:t>
      </w:r>
      <w:proofErr w:type="spellStart"/>
      <w:r w:rsidRPr="00B772A6">
        <w:t>byggemeldte</w:t>
      </w:r>
      <w:proofErr w:type="spellEnd"/>
      <w:r w:rsidRPr="00B772A6">
        <w:t xml:space="preserve"> tegninger, men de stemmer ikke med dagens bruk</w:t>
      </w:r>
      <w:r w:rsidRPr="00B772A6">
        <w:br/>
      </w:r>
    </w:p>
    <w:p w14:paraId="3D9A6C58" w14:textId="77777777" w:rsidR="00B772A6" w:rsidRPr="00B772A6" w:rsidRDefault="00B772A6" w:rsidP="00B772A6">
      <w:r w:rsidRPr="00B772A6">
        <w:t xml:space="preserve">Soverommet som ligger tilstøtende stue/kjøkken er delt i 2 slik at rommet idag består av soverom og </w:t>
      </w:r>
      <w:proofErr w:type="spellStart"/>
      <w:r w:rsidRPr="00B772A6">
        <w:t>walk</w:t>
      </w:r>
      <w:proofErr w:type="spellEnd"/>
      <w:r w:rsidRPr="00B772A6">
        <w:t>-in garderobe. Denne endringen er ikke søknadspliktig.</w:t>
      </w:r>
    </w:p>
    <w:p w14:paraId="2C07F806" w14:textId="683B2E21" w:rsidR="00B772A6" w:rsidRDefault="00B772A6" w:rsidP="00B772A6">
      <w:r w:rsidRPr="00B772A6">
        <w:t xml:space="preserve">Er det påvist synlige tegn på avvik i branncelleinndeling ut ifra dagens </w:t>
      </w:r>
      <w:proofErr w:type="spellStart"/>
      <w:r w:rsidRPr="00B772A6">
        <w:t>byggteknisk</w:t>
      </w:r>
      <w:proofErr w:type="spellEnd"/>
      <w:r w:rsidRPr="00B772A6">
        <w:t xml:space="preserve"> forskrift? </w:t>
      </w:r>
      <w:r w:rsidRPr="00B772A6">
        <w:rPr>
          <w:b/>
          <w:bCs/>
        </w:rPr>
        <w:t>Nei</w:t>
      </w:r>
      <w:r w:rsidRPr="00B772A6">
        <w:br/>
        <w:t>Er det ifølge eier utført håndverkstjenester på boligen siste 5 år? </w:t>
      </w:r>
      <w:r w:rsidRPr="00B772A6">
        <w:rPr>
          <w:b/>
          <w:bCs/>
        </w:rPr>
        <w:t>Nei</w:t>
      </w:r>
      <w:r w:rsidRPr="00B772A6">
        <w:br/>
        <w:t>Er det påvist avvik i forhold til rømningsvei, dagslysflate eller takhøyde? </w:t>
      </w:r>
      <w:r w:rsidRPr="00B772A6">
        <w:rPr>
          <w:b/>
          <w:bCs/>
        </w:rPr>
        <w:t>Nei</w:t>
      </w:r>
      <w:r w:rsidRPr="00B772A6">
        <w:br/>
      </w:r>
      <w:r w:rsidRPr="00B772A6">
        <w:br/>
      </w:r>
      <w:r w:rsidRPr="00B772A6">
        <w:br/>
      </w:r>
      <w:r w:rsidRPr="00B772A6">
        <w:br/>
      </w:r>
      <w:r w:rsidRPr="00B772A6">
        <w:br/>
      </w:r>
      <w:r w:rsidRPr="00B772A6">
        <w:br/>
      </w:r>
      <w:r w:rsidRPr="00B772A6">
        <w:rPr>
          <w:b/>
          <w:bCs/>
        </w:rPr>
        <w:t>Boligbygg med flere boenheter</w:t>
      </w:r>
      <w:r w:rsidRPr="00B772A6">
        <w:br/>
      </w:r>
      <w:proofErr w:type="gramStart"/>
      <w:r w:rsidRPr="00B772A6">
        <w:rPr>
          <w:b/>
          <w:bCs/>
        </w:rPr>
        <w:t>Standard :</w:t>
      </w:r>
      <w:proofErr w:type="gramEnd"/>
      <w:r w:rsidRPr="00B772A6">
        <w:br/>
        <w:t>Normal standard på bygget ut ifra alder/konstruksjon - jamfør beskrivelse under konstruksjoner.</w:t>
      </w:r>
      <w:r w:rsidRPr="00B772A6">
        <w:br/>
      </w:r>
      <w:r w:rsidRPr="00B772A6">
        <w:rPr>
          <w:b/>
          <w:bCs/>
        </w:rPr>
        <w:t>Vedlikehold :</w:t>
      </w:r>
      <w:r w:rsidRPr="00B772A6">
        <w:br/>
        <w:t>Bygget er jevnlig vedlikeholdt.</w:t>
      </w:r>
    </w:p>
    <w:sectPr w:rsidR="00B7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A6"/>
    <w:rsid w:val="00A82D05"/>
    <w:rsid w:val="00B7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9E87"/>
  <w15:chartTrackingRefBased/>
  <w15:docId w15:val="{BEB9F90F-11A0-42E2-91E0-5D4ECBDC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7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7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7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7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7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7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7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7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7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7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77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72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72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72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72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72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72A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77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7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7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7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772A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772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772A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7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72A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77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 Kalheim</dc:creator>
  <cp:keywords/>
  <dc:description/>
  <cp:lastModifiedBy>Eirik  Kalheim</cp:lastModifiedBy>
  <cp:revision>1</cp:revision>
  <dcterms:created xsi:type="dcterms:W3CDTF">2024-10-10T08:20:00Z</dcterms:created>
  <dcterms:modified xsi:type="dcterms:W3CDTF">2024-10-10T08:20:00Z</dcterms:modified>
</cp:coreProperties>
</file>